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F3" w:rsidRPr="009A5EF3" w:rsidRDefault="000B0AE9" w:rsidP="009A5EF3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9A5EF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295C23" w:rsidRPr="009A5EF3">
        <w:rPr>
          <w:rFonts w:ascii="Cambria" w:hAnsi="Cambria"/>
          <w:b/>
          <w:sz w:val="20"/>
          <w:szCs w:val="20"/>
        </w:rPr>
        <w:br/>
      </w:r>
      <w:r w:rsidR="00295C23" w:rsidRPr="009A5EF3">
        <w:rPr>
          <w:rFonts w:ascii="Cambria" w:hAnsi="Cambria"/>
          <w:b/>
          <w:sz w:val="20"/>
          <w:szCs w:val="20"/>
        </w:rPr>
        <w:t>РАСПОРЯЖЕНИЕ</w:t>
      </w:r>
    </w:p>
    <w:p w:rsidR="00A57265" w:rsidRPr="009A5EF3" w:rsidRDefault="00295C23" w:rsidP="009A5EF3">
      <w:pPr>
        <w:jc w:val="center"/>
        <w:rPr>
          <w:rFonts w:ascii="Cambria" w:hAnsi="Cambria"/>
          <w:b/>
          <w:sz w:val="20"/>
          <w:szCs w:val="20"/>
        </w:rPr>
      </w:pPr>
      <w:r w:rsidRPr="009A5EF3">
        <w:rPr>
          <w:rFonts w:ascii="Cambria" w:hAnsi="Cambria"/>
          <w:b/>
          <w:sz w:val="20"/>
          <w:szCs w:val="20"/>
        </w:rPr>
        <w:t>05 августа 2019 года</w:t>
      </w:r>
      <w:r w:rsidR="000B0AE9" w:rsidRPr="009A5EF3">
        <w:rPr>
          <w:rFonts w:ascii="Cambria" w:hAnsi="Cambria"/>
          <w:b/>
          <w:sz w:val="20"/>
          <w:szCs w:val="20"/>
        </w:rPr>
        <w:t xml:space="preserve"> </w:t>
      </w:r>
      <w:r w:rsidRPr="009A5EF3">
        <w:rPr>
          <w:rFonts w:ascii="Cambria" w:hAnsi="Cambria"/>
          <w:b/>
          <w:sz w:val="20"/>
          <w:szCs w:val="20"/>
        </w:rPr>
        <w:t xml:space="preserve">№ </w:t>
      </w:r>
      <w:r w:rsidRPr="009A5EF3">
        <w:rPr>
          <w:rFonts w:ascii="Cambria" w:hAnsi="Cambria"/>
          <w:b/>
          <w:sz w:val="20"/>
          <w:szCs w:val="20"/>
        </w:rPr>
        <w:t>1949-р</w:t>
      </w:r>
    </w:p>
    <w:p w:rsidR="00A57265" w:rsidRPr="000B0AE9" w:rsidRDefault="000B0AE9" w:rsidP="009A5EF3">
      <w:pPr>
        <w:jc w:val="center"/>
      </w:pPr>
      <w:r w:rsidRPr="009A5EF3">
        <w:rPr>
          <w:rFonts w:ascii="Cambria" w:hAnsi="Cambria"/>
          <w:b/>
          <w:sz w:val="20"/>
          <w:szCs w:val="20"/>
        </w:rPr>
        <w:t>«</w:t>
      </w:r>
      <w:r w:rsidR="00295C23" w:rsidRPr="009A5EF3">
        <w:rPr>
          <w:rFonts w:ascii="Cambria" w:hAnsi="Cambria"/>
          <w:b/>
          <w:sz w:val="20"/>
          <w:szCs w:val="20"/>
        </w:rPr>
        <w:t>О внесении изменений</w:t>
      </w:r>
      <w:r w:rsidRPr="009A5EF3">
        <w:rPr>
          <w:rFonts w:ascii="Cambria" w:hAnsi="Cambria"/>
          <w:b/>
          <w:sz w:val="20"/>
          <w:szCs w:val="20"/>
        </w:rPr>
        <w:t xml:space="preserve"> </w:t>
      </w:r>
      <w:r w:rsidR="00295C23" w:rsidRPr="009A5EF3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«Город Астрахань»</w:t>
      </w:r>
      <w:r w:rsidRPr="009A5EF3">
        <w:rPr>
          <w:rFonts w:ascii="Cambria" w:hAnsi="Cambria"/>
          <w:b/>
          <w:sz w:val="20"/>
          <w:szCs w:val="20"/>
        </w:rPr>
        <w:t xml:space="preserve"> </w:t>
      </w:r>
      <w:r w:rsidR="00295C23" w:rsidRPr="009A5EF3">
        <w:rPr>
          <w:rFonts w:ascii="Cambria" w:hAnsi="Cambria"/>
          <w:b/>
          <w:sz w:val="20"/>
          <w:szCs w:val="20"/>
        </w:rPr>
        <w:t>от 25.02.2019 № 599-р</w:t>
      </w:r>
      <w:r w:rsidRPr="009A5EF3">
        <w:rPr>
          <w:rFonts w:ascii="Cambria" w:hAnsi="Cambria"/>
          <w:b/>
          <w:sz w:val="20"/>
          <w:szCs w:val="20"/>
        </w:rPr>
        <w:t>»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 </w:t>
      </w:r>
      <w:r w:rsidR="000B0AE9" w:rsidRPr="009A5EF3">
        <w:rPr>
          <w:rFonts w:ascii="Arial" w:hAnsi="Arial" w:cs="Arial"/>
          <w:sz w:val="18"/>
          <w:szCs w:val="18"/>
        </w:rPr>
        <w:t xml:space="preserve">1. </w:t>
      </w:r>
      <w:r w:rsidRPr="009A5EF3">
        <w:rPr>
          <w:rFonts w:ascii="Arial" w:hAnsi="Arial" w:cs="Arial"/>
          <w:sz w:val="18"/>
          <w:szCs w:val="18"/>
        </w:rPr>
        <w:t xml:space="preserve">Внести в Порядок </w:t>
      </w:r>
      <w:r w:rsidRPr="009A5EF3">
        <w:rPr>
          <w:rFonts w:ascii="Arial" w:hAnsi="Arial" w:cs="Arial"/>
          <w:sz w:val="18"/>
          <w:szCs w:val="18"/>
        </w:rPr>
        <w:t>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Астрахань», утвержденный распоряжением администрации муниципального образования «Город Астрахань» от 25.02.20</w:t>
      </w:r>
      <w:r w:rsidRPr="009A5EF3">
        <w:rPr>
          <w:rFonts w:ascii="Arial" w:hAnsi="Arial" w:cs="Arial"/>
          <w:sz w:val="18"/>
          <w:szCs w:val="18"/>
        </w:rPr>
        <w:t>19 № 599-р изменения: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1.1. </w:t>
      </w:r>
      <w:r w:rsidR="00295C23" w:rsidRPr="009A5EF3">
        <w:rPr>
          <w:rFonts w:ascii="Arial" w:hAnsi="Arial" w:cs="Arial"/>
          <w:sz w:val="18"/>
          <w:szCs w:val="18"/>
        </w:rPr>
        <w:t>Пункт 2.1 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>«2.1. Определение и обоснование начальной (максимальной) цены контракта, начальной суммы цен единиц товара, работы, услуги осуществляется заказчиками в порядке, установленном законода</w:t>
      </w:r>
      <w:r w:rsidRPr="009A5EF3">
        <w:rPr>
          <w:rFonts w:ascii="Arial" w:hAnsi="Arial" w:cs="Arial"/>
          <w:sz w:val="18"/>
          <w:szCs w:val="18"/>
        </w:rPr>
        <w:t>тельством Российской Федерации»;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1.2. </w:t>
      </w:r>
      <w:r w:rsidR="00295C23" w:rsidRPr="009A5EF3">
        <w:rPr>
          <w:rFonts w:ascii="Arial" w:hAnsi="Arial" w:cs="Arial"/>
          <w:sz w:val="18"/>
          <w:szCs w:val="18"/>
        </w:rPr>
        <w:t>Абзац 4 пункта 2.2.1 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A5EF3">
        <w:rPr>
          <w:rFonts w:ascii="Arial" w:hAnsi="Arial" w:cs="Arial"/>
          <w:sz w:val="18"/>
          <w:szCs w:val="18"/>
        </w:rPr>
        <w:t>«- обоснование начальной (максимальной) цены контракта, начальной суммы цен единиц товара, работы, услуги со сканированными оригиналами документов с указанием ре</w:t>
      </w:r>
      <w:r w:rsidRPr="009A5EF3">
        <w:rPr>
          <w:rFonts w:ascii="Arial" w:hAnsi="Arial" w:cs="Arial"/>
          <w:sz w:val="18"/>
          <w:szCs w:val="18"/>
        </w:rPr>
        <w:t>квизитов (ценовые предложения, справочная информация; скриншоты, содержащие изображения соответствующих страниц сайтов с указанием даты и времени их формирования), на основании которых выполнены определение и обоснование начальной (максимальной) цены контр</w:t>
      </w:r>
      <w:r w:rsidRPr="009A5EF3">
        <w:rPr>
          <w:rFonts w:ascii="Arial" w:hAnsi="Arial" w:cs="Arial"/>
          <w:sz w:val="18"/>
          <w:szCs w:val="18"/>
        </w:rPr>
        <w:t>акта, начальной суммы цен единиц товара, работы, услуги (Приложение к Информационной карте);».</w:t>
      </w:r>
      <w:proofErr w:type="gramEnd"/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1.3. </w:t>
      </w:r>
      <w:r w:rsidR="00295C23" w:rsidRPr="009A5EF3">
        <w:rPr>
          <w:rFonts w:ascii="Arial" w:hAnsi="Arial" w:cs="Arial"/>
          <w:sz w:val="18"/>
          <w:szCs w:val="18"/>
        </w:rPr>
        <w:t>Абзац 4 пункта 2.3.2 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>«- Глава II «Техническая часть», состоящая из Информационной карты; Обоснования начальной (максимал</w:t>
      </w:r>
      <w:r w:rsidRPr="009A5EF3">
        <w:rPr>
          <w:rFonts w:ascii="Arial" w:hAnsi="Arial" w:cs="Arial"/>
          <w:sz w:val="18"/>
          <w:szCs w:val="18"/>
        </w:rPr>
        <w:t>ьной) цены контракта, начальной суммы цен единиц товара, работы, услуги; Технического задания, включающего в себя требования, установленные в соответствии с законодательством Российской Федерации к товарам, работам и услугам, являющимися объектом закупки и</w:t>
      </w:r>
      <w:r w:rsidRPr="009A5EF3">
        <w:rPr>
          <w:rFonts w:ascii="Arial" w:hAnsi="Arial" w:cs="Arial"/>
          <w:sz w:val="18"/>
          <w:szCs w:val="18"/>
        </w:rPr>
        <w:t xml:space="preserve"> Проекта контракта</w:t>
      </w:r>
      <w:proofErr w:type="gramStart"/>
      <w:r w:rsidRPr="009A5EF3">
        <w:rPr>
          <w:rFonts w:ascii="Arial" w:hAnsi="Arial" w:cs="Arial"/>
          <w:sz w:val="18"/>
          <w:szCs w:val="18"/>
        </w:rPr>
        <w:t>.»;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End"/>
      <w:r w:rsidRPr="009A5EF3">
        <w:rPr>
          <w:rFonts w:ascii="Arial" w:hAnsi="Arial" w:cs="Arial"/>
          <w:sz w:val="18"/>
          <w:szCs w:val="18"/>
        </w:rPr>
        <w:t xml:space="preserve">1.4. </w:t>
      </w:r>
      <w:r w:rsidR="00295C23" w:rsidRPr="009A5EF3">
        <w:rPr>
          <w:rFonts w:ascii="Arial" w:hAnsi="Arial" w:cs="Arial"/>
          <w:sz w:val="18"/>
          <w:szCs w:val="18"/>
        </w:rPr>
        <w:t>Абзац 7 пункта 2.3.2 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>«- Глава II «Техническая часть», состоящая из Информационной карты; Обоснования начальной (максимальной) цены контракта, начальной суммы</w:t>
      </w:r>
      <w:r w:rsidR="00C82415">
        <w:rPr>
          <w:rFonts w:ascii="Arial" w:hAnsi="Arial" w:cs="Arial"/>
          <w:sz w:val="18"/>
          <w:szCs w:val="18"/>
        </w:rPr>
        <w:t xml:space="preserve"> </w:t>
      </w:r>
      <w:r w:rsidRPr="009A5EF3">
        <w:rPr>
          <w:rFonts w:ascii="Arial" w:hAnsi="Arial" w:cs="Arial"/>
          <w:sz w:val="18"/>
          <w:szCs w:val="18"/>
        </w:rPr>
        <w:t>цен единиц т</w:t>
      </w:r>
      <w:r w:rsidRPr="009A5EF3">
        <w:rPr>
          <w:rFonts w:ascii="Arial" w:hAnsi="Arial" w:cs="Arial"/>
          <w:sz w:val="18"/>
          <w:szCs w:val="18"/>
        </w:rPr>
        <w:t xml:space="preserve">овара, работы, услуги; </w:t>
      </w:r>
      <w:proofErr w:type="gramStart"/>
      <w:r w:rsidRPr="009A5EF3">
        <w:rPr>
          <w:rFonts w:ascii="Arial" w:hAnsi="Arial" w:cs="Arial"/>
          <w:sz w:val="18"/>
          <w:szCs w:val="18"/>
        </w:rPr>
        <w:t>Технического задания, включающего в себя требования, установленные в соответствии с законодательством Российской Федерации к товарам, работам и услугам, являющимися объектом закупки, Проекта контракта, Образцов форм для заполнения уч</w:t>
      </w:r>
      <w:r w:rsidRPr="009A5EF3">
        <w:rPr>
          <w:rFonts w:ascii="Arial" w:hAnsi="Arial" w:cs="Arial"/>
          <w:sz w:val="18"/>
          <w:szCs w:val="18"/>
        </w:rPr>
        <w:t>астниками закупок (информации по критериям), Порядка рассмотрения и оценки заявок на участие в открытом конкурсе в электронной форме, конкурсе с ограниченным участием в электронной форме, двухэтапном конкурсе в электронной форме.»;</w:t>
      </w:r>
      <w:proofErr w:type="gramEnd"/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1.5. </w:t>
      </w:r>
      <w:r w:rsidR="00295C23" w:rsidRPr="009A5EF3">
        <w:rPr>
          <w:rFonts w:ascii="Arial" w:hAnsi="Arial" w:cs="Arial"/>
          <w:sz w:val="18"/>
          <w:szCs w:val="18"/>
        </w:rPr>
        <w:t xml:space="preserve">Абзац 6 пункта 2.3.4 </w:t>
      </w:r>
      <w:r w:rsidR="00295C23" w:rsidRPr="009A5EF3">
        <w:rPr>
          <w:rFonts w:ascii="Arial" w:hAnsi="Arial" w:cs="Arial"/>
          <w:sz w:val="18"/>
          <w:szCs w:val="18"/>
        </w:rPr>
        <w:t>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>«- в случае неверно определенного объема поставляемого товара, выполняемых работ, оказываемых услуг, влекущего изменения начальной (максимальной) цены контракта, начальной суммы цен единиц товара, работы, услуги</w:t>
      </w:r>
      <w:proofErr w:type="gramStart"/>
      <w:r w:rsidRPr="009A5EF3">
        <w:rPr>
          <w:rFonts w:ascii="Arial" w:hAnsi="Arial" w:cs="Arial"/>
          <w:sz w:val="18"/>
          <w:szCs w:val="18"/>
        </w:rPr>
        <w:t>.»;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End"/>
      <w:r w:rsidRPr="009A5EF3">
        <w:rPr>
          <w:rFonts w:ascii="Arial" w:hAnsi="Arial" w:cs="Arial"/>
          <w:sz w:val="18"/>
          <w:szCs w:val="18"/>
        </w:rPr>
        <w:t xml:space="preserve">1.6. </w:t>
      </w:r>
      <w:r w:rsidR="00295C23" w:rsidRPr="009A5EF3">
        <w:rPr>
          <w:rFonts w:ascii="Arial" w:hAnsi="Arial" w:cs="Arial"/>
          <w:sz w:val="18"/>
          <w:szCs w:val="18"/>
        </w:rPr>
        <w:t>Абзац 1 пункта 2.3.9 раздела 2 изложить в следующей редакции:</w:t>
      </w:r>
    </w:p>
    <w:p w:rsidR="00A57265" w:rsidRPr="009A5EF3" w:rsidRDefault="00295C23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>«Уполномоченный орган по собственной инициативе или по инициативе заказчика, а также в соответствии с поступившим запросом о даче разъяснений положений документации об электронном аукционе вправ</w:t>
      </w:r>
      <w:r w:rsidRPr="009A5EF3">
        <w:rPr>
          <w:rFonts w:ascii="Arial" w:hAnsi="Arial" w:cs="Arial"/>
          <w:sz w:val="18"/>
          <w:szCs w:val="18"/>
        </w:rPr>
        <w:t>е принять решение о внесении изменений в документацию об электронном аукционе в сроки, установленные Федеральным законом от 05.04.2013 № 44- ФЗ</w:t>
      </w:r>
      <w:proofErr w:type="gramStart"/>
      <w:r w:rsidRPr="009A5EF3">
        <w:rPr>
          <w:rFonts w:ascii="Arial" w:hAnsi="Arial" w:cs="Arial"/>
          <w:sz w:val="18"/>
          <w:szCs w:val="18"/>
        </w:rPr>
        <w:t>.»;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End"/>
      <w:r w:rsidRPr="009A5EF3">
        <w:rPr>
          <w:rFonts w:ascii="Arial" w:hAnsi="Arial" w:cs="Arial"/>
          <w:sz w:val="18"/>
          <w:szCs w:val="18"/>
        </w:rPr>
        <w:t xml:space="preserve">1.7. </w:t>
      </w:r>
      <w:r w:rsidR="00295C23" w:rsidRPr="009A5EF3">
        <w:rPr>
          <w:rFonts w:ascii="Arial" w:hAnsi="Arial" w:cs="Arial"/>
          <w:sz w:val="18"/>
          <w:szCs w:val="18"/>
        </w:rPr>
        <w:t>Подпункт 2) пункта 3.3. раздела 3 исключить;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1.8. </w:t>
      </w:r>
      <w:r w:rsidR="00295C23" w:rsidRPr="009A5EF3">
        <w:rPr>
          <w:rFonts w:ascii="Arial" w:hAnsi="Arial" w:cs="Arial"/>
          <w:sz w:val="18"/>
          <w:szCs w:val="18"/>
        </w:rPr>
        <w:t>Подпункт 3) пункта 3.3. раздела 3 читать пунктом 2) соответствен</w:t>
      </w:r>
      <w:r w:rsidR="00295C23" w:rsidRPr="009A5EF3">
        <w:rPr>
          <w:rFonts w:ascii="Arial" w:hAnsi="Arial" w:cs="Arial"/>
          <w:sz w:val="18"/>
          <w:szCs w:val="18"/>
        </w:rPr>
        <w:t>но;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1.9. </w:t>
      </w:r>
      <w:proofErr w:type="gramStart"/>
      <w:r w:rsidR="00295C23" w:rsidRPr="009A5EF3">
        <w:rPr>
          <w:rFonts w:ascii="Arial" w:hAnsi="Arial" w:cs="Arial"/>
          <w:sz w:val="18"/>
          <w:szCs w:val="18"/>
        </w:rPr>
        <w:t>Приложение 1 «Карточка согласования к заявке на осуществление закупки способом открытого конкурса в электронной форме, конкурса с ограниченным участием в электронной форме, двухэтапного конкурса в электронной форме», приложение 2 «Карточка согласования</w:t>
      </w:r>
      <w:r w:rsidR="00295C23" w:rsidRPr="009A5EF3">
        <w:rPr>
          <w:rFonts w:ascii="Arial" w:hAnsi="Arial" w:cs="Arial"/>
          <w:sz w:val="18"/>
          <w:szCs w:val="18"/>
        </w:rPr>
        <w:t xml:space="preserve"> к заявке на осуществление закупки способом открытого аукциона в электронной форме», приложение 3 «Карточка согласования к заявке на осуществление закупки для нужд администрации муниципального образования «Город Астрахань» способом открытого</w:t>
      </w:r>
      <w:proofErr w:type="gramEnd"/>
      <w:r w:rsidR="00295C23" w:rsidRPr="009A5EF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95C23" w:rsidRPr="009A5EF3">
        <w:rPr>
          <w:rFonts w:ascii="Arial" w:hAnsi="Arial" w:cs="Arial"/>
          <w:sz w:val="18"/>
          <w:szCs w:val="18"/>
        </w:rPr>
        <w:t>конкурса в эле</w:t>
      </w:r>
      <w:r w:rsidR="00295C23" w:rsidRPr="009A5EF3">
        <w:rPr>
          <w:rFonts w:ascii="Arial" w:hAnsi="Arial" w:cs="Arial"/>
          <w:sz w:val="18"/>
          <w:szCs w:val="18"/>
        </w:rPr>
        <w:t>ктронной форме, конкурса с ограниченным участием в электронной форме, двухэтапного конкурса в электронной форме», приложение 4 «Карточка согласования к заявке на осуществление закупки для нужд администрации муниципального образования «Город Астрахань» спос</w:t>
      </w:r>
      <w:r w:rsidR="00295C23" w:rsidRPr="009A5EF3">
        <w:rPr>
          <w:rFonts w:ascii="Arial" w:hAnsi="Arial" w:cs="Arial"/>
          <w:sz w:val="18"/>
          <w:szCs w:val="18"/>
        </w:rPr>
        <w:t>обом открытого аукциона в электронной форме», приложение 5 «Информационная карта на осуществление закупки способом открытого аукциона в электронной форме», приложение к Информационной карте на осуществление закупки способом открытого</w:t>
      </w:r>
      <w:proofErr w:type="gramEnd"/>
      <w:r w:rsidR="00295C23" w:rsidRPr="009A5EF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95C23" w:rsidRPr="009A5EF3">
        <w:rPr>
          <w:rFonts w:ascii="Arial" w:hAnsi="Arial" w:cs="Arial"/>
          <w:sz w:val="18"/>
          <w:szCs w:val="18"/>
        </w:rPr>
        <w:t>аукциона в электронной</w:t>
      </w:r>
      <w:r w:rsidR="00295C23" w:rsidRPr="009A5EF3">
        <w:rPr>
          <w:rFonts w:ascii="Arial" w:hAnsi="Arial" w:cs="Arial"/>
          <w:sz w:val="18"/>
          <w:szCs w:val="18"/>
        </w:rPr>
        <w:t xml:space="preserve"> форме «Обоснование начальной (максимальной) цены контракта, начальной суммы цен единиц товара, работы, услуги», приложение 6 «Информационная карта на осуществление закупки способом открытого конкурса в электронной форме, конкурса с ограниченным участием в</w:t>
      </w:r>
      <w:r w:rsidR="00295C23" w:rsidRPr="009A5EF3">
        <w:rPr>
          <w:rFonts w:ascii="Arial" w:hAnsi="Arial" w:cs="Arial"/>
          <w:sz w:val="18"/>
          <w:szCs w:val="18"/>
        </w:rPr>
        <w:t xml:space="preserve"> электронной форме, двухэтапного конкурса в электронной форме», приложение к Информационной карте на осуществление закупок способом открытого конкурса в электронной форме,</w:t>
      </w:r>
      <w:r w:rsidR="00C82415">
        <w:rPr>
          <w:rFonts w:ascii="Arial" w:hAnsi="Arial" w:cs="Arial"/>
          <w:sz w:val="18"/>
          <w:szCs w:val="18"/>
        </w:rPr>
        <w:t xml:space="preserve"> </w:t>
      </w:r>
      <w:r w:rsidR="00295C23" w:rsidRPr="009A5EF3">
        <w:rPr>
          <w:rFonts w:ascii="Arial" w:hAnsi="Arial" w:cs="Arial"/>
          <w:sz w:val="18"/>
          <w:szCs w:val="18"/>
        </w:rPr>
        <w:t>конкурса с ограниченным участием в электронной</w:t>
      </w:r>
      <w:proofErr w:type="gramEnd"/>
      <w:r w:rsidR="00295C23" w:rsidRPr="009A5EF3">
        <w:rPr>
          <w:rFonts w:ascii="Arial" w:hAnsi="Arial" w:cs="Arial"/>
          <w:sz w:val="18"/>
          <w:szCs w:val="18"/>
        </w:rPr>
        <w:t xml:space="preserve"> форме, </w:t>
      </w:r>
      <w:r w:rsidR="00295C23" w:rsidRPr="009A5EF3">
        <w:rPr>
          <w:rFonts w:ascii="Arial" w:hAnsi="Arial" w:cs="Arial"/>
          <w:sz w:val="18"/>
          <w:szCs w:val="18"/>
        </w:rPr>
        <w:t>двухэтапного конкурса в электронной форме «Обоснование начальной (максимальной) цены контракта, начальной суммы цен единиц товара, работы, услуги», приложение 7 «Техническое задание», приложение 9 «Форма 2. Количественные и стоимостные характеристики закуп</w:t>
      </w:r>
      <w:r w:rsidR="00295C23" w:rsidRPr="009A5EF3">
        <w:rPr>
          <w:rFonts w:ascii="Arial" w:hAnsi="Arial" w:cs="Arial"/>
          <w:sz w:val="18"/>
          <w:szCs w:val="18"/>
        </w:rPr>
        <w:t>ок у субъектов малого Предпринимательства, социально-ориентированных некоммерческих организаций» к порядку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</w:t>
      </w:r>
      <w:r w:rsidR="00295C23" w:rsidRPr="009A5EF3">
        <w:rPr>
          <w:rFonts w:ascii="Arial" w:hAnsi="Arial" w:cs="Arial"/>
          <w:sz w:val="18"/>
          <w:szCs w:val="18"/>
        </w:rPr>
        <w:t>трахань» изложить в редакции согласно приложениям 1-8 к настоящему распоряжению администрации муниципального образования «Город Астрахань».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t xml:space="preserve">2. </w:t>
      </w:r>
      <w:r w:rsidR="00295C23" w:rsidRPr="009A5EF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295C23" w:rsidRPr="009A5EF3">
        <w:rPr>
          <w:rFonts w:ascii="Arial" w:hAnsi="Arial" w:cs="Arial"/>
          <w:sz w:val="18"/>
          <w:szCs w:val="18"/>
        </w:rPr>
        <w:t>разместить</w:t>
      </w:r>
      <w:proofErr w:type="gramEnd"/>
      <w:r w:rsidR="00295C23" w:rsidRPr="009A5EF3">
        <w:rPr>
          <w:rFonts w:ascii="Arial" w:hAnsi="Arial" w:cs="Arial"/>
          <w:sz w:val="18"/>
          <w:szCs w:val="18"/>
        </w:rPr>
        <w:t xml:space="preserve"> настоящее р</w:t>
      </w:r>
      <w:r w:rsidR="00295C23" w:rsidRPr="009A5EF3">
        <w:rPr>
          <w:rFonts w:ascii="Arial" w:hAnsi="Arial" w:cs="Arial"/>
          <w:sz w:val="18"/>
          <w:szCs w:val="18"/>
        </w:rPr>
        <w:t>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57265" w:rsidRPr="009A5EF3" w:rsidRDefault="000B0AE9" w:rsidP="009A5E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EF3">
        <w:rPr>
          <w:rFonts w:ascii="Arial" w:hAnsi="Arial" w:cs="Arial"/>
          <w:sz w:val="18"/>
          <w:szCs w:val="18"/>
        </w:rPr>
        <w:lastRenderedPageBreak/>
        <w:t xml:space="preserve">3. </w:t>
      </w:r>
      <w:r w:rsidR="00295C23" w:rsidRPr="009A5EF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</w:t>
      </w:r>
      <w:r w:rsidR="00295C23" w:rsidRPr="009A5EF3">
        <w:rPr>
          <w:rFonts w:ascii="Arial" w:hAnsi="Arial" w:cs="Arial"/>
          <w:sz w:val="18"/>
          <w:szCs w:val="18"/>
        </w:rPr>
        <w:t xml:space="preserve">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57265" w:rsidRPr="00C82415" w:rsidRDefault="00295C23" w:rsidP="00C82415">
      <w:pPr>
        <w:ind w:firstLine="709"/>
        <w:jc w:val="right"/>
        <w:rPr>
          <w:b/>
        </w:rPr>
      </w:pPr>
      <w:r w:rsidRPr="00C82415">
        <w:rPr>
          <w:rFonts w:ascii="Arial" w:hAnsi="Arial" w:cs="Arial"/>
          <w:b/>
          <w:sz w:val="18"/>
          <w:szCs w:val="18"/>
        </w:rPr>
        <w:t>Глава администрации</w:t>
      </w:r>
      <w:r w:rsidR="00C82415" w:rsidRPr="00C82415">
        <w:rPr>
          <w:rFonts w:ascii="Arial" w:hAnsi="Arial" w:cs="Arial"/>
          <w:b/>
          <w:sz w:val="18"/>
          <w:szCs w:val="18"/>
        </w:rPr>
        <w:t xml:space="preserve"> </w:t>
      </w:r>
      <w:r w:rsidRPr="00C82415">
        <w:rPr>
          <w:rFonts w:ascii="Arial" w:hAnsi="Arial" w:cs="Arial"/>
          <w:b/>
          <w:sz w:val="18"/>
          <w:szCs w:val="18"/>
        </w:rPr>
        <w:t>Р.Л. Харисов</w:t>
      </w:r>
    </w:p>
    <w:sectPr w:rsidR="00A57265" w:rsidRPr="00C82415" w:rsidSect="00C8241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23" w:rsidRDefault="00295C23">
      <w:r>
        <w:separator/>
      </w:r>
    </w:p>
  </w:endnote>
  <w:endnote w:type="continuationSeparator" w:id="0">
    <w:p w:rsidR="00295C23" w:rsidRDefault="0029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23" w:rsidRDefault="00295C23"/>
  </w:footnote>
  <w:footnote w:type="continuationSeparator" w:id="0">
    <w:p w:rsidR="00295C23" w:rsidRDefault="00295C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998"/>
    <w:multiLevelType w:val="multilevel"/>
    <w:tmpl w:val="370424E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E92D50"/>
    <w:multiLevelType w:val="multilevel"/>
    <w:tmpl w:val="40AEE022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56353A"/>
    <w:multiLevelType w:val="multilevel"/>
    <w:tmpl w:val="5BF8AE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57265"/>
    <w:rsid w:val="000B0AE9"/>
    <w:rsid w:val="00295C23"/>
    <w:rsid w:val="009A5EF3"/>
    <w:rsid w:val="00A57265"/>
    <w:rsid w:val="00C8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 w:line="305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left="94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 w:line="305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left="94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900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2019-08-05T09:35:00Z</dcterms:created>
  <dcterms:modified xsi:type="dcterms:W3CDTF">2019-08-05T09:40:00Z</dcterms:modified>
</cp:coreProperties>
</file>